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0F" w:rsidRDefault="00A52C23" w:rsidP="00D4310F">
      <w:pPr>
        <w:jc w:val="center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-226695</wp:posOffset>
                </wp:positionV>
                <wp:extent cx="6248400" cy="742950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.5pt;margin-top:-17.85pt;width:492pt;height:5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" strokecolor="#039" strokeweight="6pt"/>
            </w:pict>
          </mc:Fallback>
        </mc:AlternateContent>
      </w:r>
      <w:r w:rsidR="00D4310F">
        <w:object w:dxaOrig="867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1.75pt" o:ole="">
            <v:imagedata r:id="rId8" o:title=""/>
          </v:shape>
          <o:OLEObject Type="Embed" ProgID="WP8Doc" ShapeID="_x0000_i1025" DrawAspect="Content" ObjectID="_1551172334" r:id="rId9"/>
        </w:object>
      </w:r>
    </w:p>
    <w:p w:rsidR="00D4310F" w:rsidRDefault="00D4310F" w:rsidP="00D4310F">
      <w:pPr>
        <w:pStyle w:val="Title"/>
        <w:ind w:left="-360"/>
        <w:jc w:val="left"/>
        <w:rPr>
          <w:sz w:val="16"/>
        </w:rPr>
      </w:pP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i/>
          <w:smallCaps w:val="0"/>
          <w:color w:val="3366FF"/>
          <w:sz w:val="44"/>
        </w:rPr>
      </w:pPr>
      <w:r>
        <w:rPr>
          <w:rFonts w:ascii="Times New Roman" w:hAnsi="Times New Roman" w:cs="Times New Roman"/>
          <w:i/>
          <w:smallCaps w:val="0"/>
          <w:color w:val="3366FF"/>
          <w:sz w:val="44"/>
        </w:rPr>
        <w:t>St. Francis Hospice Dublin</w:t>
      </w:r>
    </w:p>
    <w:p w:rsidR="00D4310F" w:rsidRDefault="00D4310F" w:rsidP="00D4310F">
      <w:pPr>
        <w:pStyle w:val="Title"/>
        <w:ind w:left="-360"/>
        <w:rPr>
          <w:rFonts w:ascii="Times New Roman" w:hAnsi="Times New Roman" w:cs="Times New Roman"/>
          <w:smallCaps w:val="0"/>
          <w:sz w:val="24"/>
        </w:rPr>
      </w:pPr>
      <w:r>
        <w:rPr>
          <w:rFonts w:ascii="Times New Roman" w:hAnsi="Times New Roman" w:cs="Times New Roman"/>
          <w:smallCaps w:val="0"/>
          <w:sz w:val="24"/>
        </w:rPr>
        <w:t>(Under the Care of the Daughters of Charity)</w:t>
      </w:r>
    </w:p>
    <w:p w:rsidR="00D4310F" w:rsidRPr="00EB32C3" w:rsidRDefault="00D4310F" w:rsidP="00D4310F">
      <w:pPr>
        <w:pStyle w:val="Title"/>
        <w:ind w:left="-360" w:right="276"/>
        <w:jc w:val="left"/>
        <w:rPr>
          <w:sz w:val="22"/>
          <w:szCs w:val="22"/>
        </w:rPr>
      </w:pPr>
    </w:p>
    <w:p w:rsidR="00D4310F" w:rsidRPr="00EB32C3" w:rsidRDefault="00D4310F" w:rsidP="00D4310F">
      <w:pPr>
        <w:pStyle w:val="BodyText2"/>
        <w:ind w:left="-360" w:right="276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St. Francis Hospice </w:t>
      </w:r>
      <w:r>
        <w:rPr>
          <w:rFonts w:ascii="Calibri" w:hAnsi="Calibri"/>
          <w:sz w:val="22"/>
          <w:szCs w:val="22"/>
        </w:rPr>
        <w:t xml:space="preserve">Dublin </w:t>
      </w:r>
      <w:r w:rsidRPr="00EB32C3">
        <w:rPr>
          <w:rFonts w:ascii="Calibri" w:hAnsi="Calibri"/>
          <w:sz w:val="22"/>
          <w:szCs w:val="22"/>
        </w:rPr>
        <w:t>provides a comprehensive range of palliative care services for patients and their families living in North Dublin City and County. We are currently recrui</w:t>
      </w:r>
      <w:r w:rsidR="00A94C56">
        <w:rPr>
          <w:rFonts w:ascii="Calibri" w:hAnsi="Calibri"/>
          <w:sz w:val="22"/>
          <w:szCs w:val="22"/>
        </w:rPr>
        <w:t>ting</w:t>
      </w:r>
      <w:r w:rsidR="002A03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 the following position</w:t>
      </w:r>
      <w:r w:rsidRPr="00EB32C3">
        <w:rPr>
          <w:rFonts w:ascii="Calibri" w:hAnsi="Calibri"/>
          <w:sz w:val="22"/>
          <w:szCs w:val="22"/>
        </w:rPr>
        <w:t>:</w:t>
      </w:r>
    </w:p>
    <w:p w:rsidR="00D4310F" w:rsidRPr="00EB32C3" w:rsidRDefault="00D4310F" w:rsidP="00D4310F">
      <w:pPr>
        <w:ind w:left="-360" w:right="276"/>
        <w:rPr>
          <w:rFonts w:ascii="Calibri" w:hAnsi="Calibri"/>
          <w:sz w:val="22"/>
          <w:szCs w:val="22"/>
        </w:rPr>
      </w:pPr>
    </w:p>
    <w:p w:rsidR="00047319" w:rsidRDefault="002A03C7" w:rsidP="00D4310F">
      <w:pPr>
        <w:ind w:left="-360"/>
        <w:jc w:val="center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Medical Registrar/Medical O</w:t>
      </w:r>
      <w:r w:rsidR="001B7E3D">
        <w:rPr>
          <w:rFonts w:ascii="Calibri" w:hAnsi="Calibri"/>
          <w:b/>
          <w:bCs/>
          <w:sz w:val="44"/>
          <w:szCs w:val="44"/>
        </w:rPr>
        <w:t>fficer</w:t>
      </w:r>
      <w:r w:rsidR="00F81942">
        <w:rPr>
          <w:rFonts w:ascii="Calibri" w:hAnsi="Calibri"/>
          <w:b/>
          <w:bCs/>
          <w:sz w:val="44"/>
          <w:szCs w:val="44"/>
        </w:rPr>
        <w:t xml:space="preserve"> </w:t>
      </w:r>
    </w:p>
    <w:p w:rsidR="00D4310F" w:rsidRPr="002A03C7" w:rsidRDefault="00D4310F" w:rsidP="00D4310F">
      <w:pPr>
        <w:ind w:left="-360"/>
        <w:jc w:val="center"/>
        <w:rPr>
          <w:rFonts w:ascii="Calibri" w:hAnsi="Calibri"/>
          <w:sz w:val="36"/>
          <w:szCs w:val="36"/>
        </w:rPr>
      </w:pPr>
      <w:r w:rsidRPr="002A03C7">
        <w:rPr>
          <w:rFonts w:ascii="Calibri" w:hAnsi="Calibri"/>
          <w:b/>
          <w:bCs/>
          <w:sz w:val="36"/>
          <w:szCs w:val="36"/>
        </w:rPr>
        <w:t>Raheny / Blanchardstown</w:t>
      </w:r>
    </w:p>
    <w:p w:rsidR="00A94C56" w:rsidRPr="00A94C56" w:rsidRDefault="00047319" w:rsidP="00A94C56">
      <w:pPr>
        <w:pStyle w:val="ListParagraph"/>
        <w:numPr>
          <w:ilvl w:val="0"/>
          <w:numId w:val="4"/>
        </w:numPr>
        <w:jc w:val="center"/>
        <w:rPr>
          <w:rFonts w:ascii="Calibri" w:hAnsi="Calibri"/>
          <w:sz w:val="20"/>
        </w:rPr>
      </w:pPr>
      <w:r w:rsidRPr="00A94C56">
        <w:rPr>
          <w:rFonts w:ascii="Calibri" w:hAnsi="Calibri"/>
          <w:b/>
          <w:sz w:val="22"/>
          <w:szCs w:val="22"/>
        </w:rPr>
        <w:t>hours per week /</w:t>
      </w:r>
      <w:r w:rsidR="00D4310F" w:rsidRPr="00A94C56">
        <w:rPr>
          <w:rFonts w:ascii="Calibri" w:hAnsi="Calibri"/>
          <w:b/>
          <w:sz w:val="22"/>
          <w:szCs w:val="22"/>
        </w:rPr>
        <w:t xml:space="preserve"> </w:t>
      </w:r>
      <w:r w:rsidR="00736106" w:rsidRPr="00A94C56">
        <w:rPr>
          <w:rFonts w:ascii="Calibri" w:hAnsi="Calibri"/>
          <w:b/>
          <w:sz w:val="22"/>
          <w:szCs w:val="22"/>
        </w:rPr>
        <w:t xml:space="preserve">12 Months Fixed Term Contract </w:t>
      </w:r>
    </w:p>
    <w:p w:rsidR="0000793D" w:rsidRDefault="00A94C56" w:rsidP="00A94C56">
      <w:pPr>
        <w:tabs>
          <w:tab w:val="left" w:pos="720"/>
        </w:tabs>
        <w:rPr>
          <w:rFonts w:ascii="Calibri" w:hAnsi="Calibri" w:cs="Calibri"/>
          <w:b/>
          <w:sz w:val="22"/>
          <w:lang w:val="fr-FR"/>
        </w:rPr>
      </w:pPr>
      <w:r>
        <w:rPr>
          <w:rFonts w:ascii="Calibri" w:hAnsi="Calibri" w:cs="Calibri"/>
          <w:b/>
          <w:sz w:val="22"/>
          <w:lang w:val="fr-FR"/>
        </w:rPr>
        <w:t xml:space="preserve">Essential Qualifications: </w:t>
      </w:r>
    </w:p>
    <w:p w:rsidR="00A94C56" w:rsidRPr="0000793D" w:rsidRDefault="00A94C56" w:rsidP="00A94C56">
      <w:pPr>
        <w:tabs>
          <w:tab w:val="left" w:pos="720"/>
        </w:tabs>
        <w:rPr>
          <w:rFonts w:ascii="Calibri" w:hAnsi="Calibri" w:cs="Calibri"/>
          <w:sz w:val="22"/>
          <w:lang w:val="fr-FR"/>
        </w:rPr>
      </w:pPr>
      <w:r w:rsidRPr="0000793D">
        <w:rPr>
          <w:rFonts w:ascii="Calibri" w:hAnsi="Calibri" w:cs="Calibri"/>
          <w:sz w:val="22"/>
        </w:rPr>
        <w:t xml:space="preserve">MB </w:t>
      </w:r>
    </w:p>
    <w:p w:rsidR="00A94C56" w:rsidRPr="00A94C56" w:rsidRDefault="00A94C56" w:rsidP="00A94C56">
      <w:pPr>
        <w:jc w:val="both"/>
        <w:rPr>
          <w:rFonts w:ascii="Calibri" w:hAnsi="Calibri" w:cs="Calibri"/>
          <w:b/>
          <w:sz w:val="22"/>
        </w:rPr>
      </w:pPr>
      <w:r w:rsidRPr="00A94C56">
        <w:rPr>
          <w:rFonts w:ascii="Calibri" w:hAnsi="Calibri" w:cs="Calibri"/>
          <w:b/>
          <w:sz w:val="22"/>
        </w:rPr>
        <w:t>Desirable Criteria</w:t>
      </w:r>
      <w:r w:rsidR="0000793D">
        <w:rPr>
          <w:rFonts w:ascii="Calibri" w:hAnsi="Calibri" w:cs="Calibri"/>
          <w:b/>
          <w:sz w:val="22"/>
        </w:rPr>
        <w:t>:</w:t>
      </w:r>
      <w:r w:rsidRPr="00A94C56">
        <w:rPr>
          <w:rFonts w:ascii="Calibri" w:hAnsi="Calibri" w:cs="Calibri"/>
          <w:b/>
          <w:sz w:val="22"/>
        </w:rPr>
        <w:t xml:space="preserve"> </w:t>
      </w:r>
    </w:p>
    <w:p w:rsidR="00A94C56" w:rsidRDefault="00A94C56" w:rsidP="00A94C56">
      <w:pPr>
        <w:numPr>
          <w:ilvl w:val="0"/>
          <w:numId w:val="3"/>
        </w:numPr>
        <w:ind w:hanging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Membership of the Royal College of Physicians of Ireland (MRCPI)</w:t>
      </w:r>
    </w:p>
    <w:p w:rsidR="00A94C56" w:rsidRPr="001646F9" w:rsidRDefault="00A94C56" w:rsidP="00A94C56">
      <w:pPr>
        <w:numPr>
          <w:ilvl w:val="0"/>
          <w:numId w:val="3"/>
        </w:numPr>
        <w:ind w:hanging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Membership of the Irish College of General Practitioners  (MICGP)</w:t>
      </w:r>
    </w:p>
    <w:p w:rsidR="00A94C56" w:rsidRDefault="00A94C56" w:rsidP="00A94C56">
      <w:pPr>
        <w:numPr>
          <w:ilvl w:val="0"/>
          <w:numId w:val="3"/>
        </w:numPr>
        <w:ind w:hanging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Experience in a Palliative C</w:t>
      </w:r>
      <w:r w:rsidRPr="002D5BA0">
        <w:rPr>
          <w:rFonts w:ascii="Calibri" w:hAnsi="Calibri" w:cs="Calibri"/>
          <w:sz w:val="22"/>
        </w:rPr>
        <w:t xml:space="preserve">are </w:t>
      </w:r>
      <w:r>
        <w:rPr>
          <w:rFonts w:ascii="Calibri" w:hAnsi="Calibri" w:cs="Calibri"/>
          <w:sz w:val="22"/>
        </w:rPr>
        <w:t>setting</w:t>
      </w:r>
      <w:r w:rsidRPr="002D5BA0">
        <w:rPr>
          <w:rFonts w:ascii="Calibri" w:hAnsi="Calibri" w:cs="Calibri"/>
          <w:sz w:val="22"/>
        </w:rPr>
        <w:t xml:space="preserve"> </w:t>
      </w:r>
    </w:p>
    <w:p w:rsidR="00A94C56" w:rsidRDefault="00A94C56" w:rsidP="00A94C56">
      <w:pPr>
        <w:autoSpaceDE w:val="0"/>
        <w:autoSpaceDN w:val="0"/>
        <w:adjustRightInd w:val="0"/>
        <w:jc w:val="both"/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</w:pPr>
    </w:p>
    <w:p w:rsidR="00D4310F" w:rsidRPr="00E16D25" w:rsidRDefault="00D4310F" w:rsidP="00047319">
      <w:pPr>
        <w:autoSpaceDE w:val="0"/>
        <w:autoSpaceDN w:val="0"/>
        <w:adjustRightInd w:val="0"/>
        <w:ind w:left="1843" w:hanging="2127"/>
        <w:jc w:val="both"/>
        <w:rPr>
          <w:rFonts w:ascii="Calibri" w:hAnsi="Calibri" w:cs="TheSans-B4SemiLight"/>
          <w:sz w:val="22"/>
          <w:szCs w:val="22"/>
          <w:lang w:val="en-IE" w:eastAsia="en-IE"/>
        </w:rPr>
      </w:pPr>
      <w:r w:rsidRPr="002A03C7">
        <w:rPr>
          <w:rFonts w:ascii="Calibri" w:hAnsi="Calibri" w:cs="TheSans-B4SemiLight"/>
          <w:b/>
          <w:sz w:val="22"/>
          <w:szCs w:val="22"/>
          <w:u w:val="single"/>
          <w:lang w:val="en-IE" w:eastAsia="en-IE"/>
        </w:rPr>
        <w:t>Informal Enquiries to:</w:t>
      </w:r>
      <w:r w:rsidR="00047319" w:rsidRPr="00047319">
        <w:rPr>
          <w:rFonts w:ascii="Calibri" w:hAnsi="Calibri" w:cs="TheSans-B4SemiLight"/>
          <w:b/>
          <w:sz w:val="22"/>
          <w:szCs w:val="22"/>
          <w:lang w:val="en-IE" w:eastAsia="en-IE"/>
        </w:rPr>
        <w:t xml:space="preserve">  </w:t>
      </w:r>
      <w:r w:rsidR="00FB4000">
        <w:rPr>
          <w:rFonts w:ascii="Calibri" w:hAnsi="Calibri" w:cs="TheSans-B4SemiLight"/>
          <w:b/>
          <w:sz w:val="22"/>
          <w:szCs w:val="22"/>
          <w:lang w:val="en-IE" w:eastAsia="en-IE"/>
        </w:rPr>
        <w:t xml:space="preserve">Dr Regina Mc </w:t>
      </w:r>
      <w:r w:rsidR="00270530">
        <w:rPr>
          <w:rFonts w:ascii="Calibri" w:hAnsi="Calibri" w:cs="TheSans-B4SemiLight"/>
          <w:b/>
          <w:sz w:val="22"/>
          <w:szCs w:val="22"/>
          <w:lang w:val="en-IE" w:eastAsia="en-IE"/>
        </w:rPr>
        <w:t>Quillan,</w:t>
      </w:r>
      <w:r w:rsidR="007A43AD">
        <w:rPr>
          <w:rFonts w:ascii="Calibri" w:hAnsi="Calibri" w:cs="TheSans-B4SemiLight"/>
          <w:b/>
          <w:sz w:val="22"/>
          <w:szCs w:val="22"/>
          <w:lang w:val="en-IE" w:eastAsia="en-IE"/>
        </w:rPr>
        <w:t xml:space="preserve"> Medical Director,</w:t>
      </w:r>
      <w:r w:rsidR="00270530">
        <w:rPr>
          <w:rFonts w:ascii="Calibri" w:hAnsi="Calibri" w:cs="TheSans-B4SemiLight"/>
          <w:b/>
          <w:sz w:val="22"/>
          <w:szCs w:val="22"/>
          <w:lang w:val="en-IE" w:eastAsia="en-IE"/>
        </w:rPr>
        <w:t xml:space="preserve"> Consultant Palliative Care </w:t>
      </w:r>
    </w:p>
    <w:p w:rsidR="00D4310F" w:rsidRPr="00E16D25" w:rsidRDefault="00D4310F" w:rsidP="00D4310F">
      <w:pPr>
        <w:autoSpaceDE w:val="0"/>
        <w:autoSpaceDN w:val="0"/>
        <w:adjustRightInd w:val="0"/>
        <w:ind w:left="763" w:firstLine="1080"/>
        <w:rPr>
          <w:rFonts w:ascii="Calibri" w:hAnsi="Calibri" w:cs="TheSans-B4SemiLight"/>
          <w:sz w:val="22"/>
          <w:szCs w:val="22"/>
          <w:lang w:val="en-IE" w:eastAsia="en-IE"/>
        </w:rPr>
      </w:pPr>
    </w:p>
    <w:p w:rsidR="00D4310F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  <w:r>
        <w:rPr>
          <w:rFonts w:ascii="Calibri" w:hAnsi="Calibri" w:cs="TheSans-B4SemiLight"/>
          <w:sz w:val="22"/>
          <w:szCs w:val="22"/>
          <w:lang w:val="en-IE" w:eastAsia="en-IE"/>
        </w:rPr>
        <w:t xml:space="preserve">Job descriptions are available from the Human Resources Department. 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Application f</w:t>
      </w:r>
      <w:r w:rsidR="00047319">
        <w:rPr>
          <w:rFonts w:ascii="Calibri" w:hAnsi="Calibri" w:cs="TheSans-B4SemiLight"/>
          <w:sz w:val="22"/>
          <w:szCs w:val="22"/>
          <w:lang w:val="en-IE" w:eastAsia="en-IE"/>
        </w:rPr>
        <w:t xml:space="preserve">orms can be downloaded from the Careers page on our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website </w:t>
      </w:r>
      <w:r w:rsidR="00047319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www.sfh.ie</w:t>
      </w:r>
    </w:p>
    <w:p w:rsidR="00D4310F" w:rsidRPr="00E16D25" w:rsidRDefault="00D4310F" w:rsidP="00D4310F">
      <w:pPr>
        <w:autoSpaceDE w:val="0"/>
        <w:autoSpaceDN w:val="0"/>
        <w:adjustRightInd w:val="0"/>
        <w:ind w:left="-360"/>
        <w:rPr>
          <w:rFonts w:ascii="Calibri" w:hAnsi="Calibri" w:cs="TheSans-B4SemiLight"/>
          <w:sz w:val="22"/>
          <w:szCs w:val="22"/>
          <w:lang w:val="en-IE" w:eastAsia="en-IE"/>
        </w:rPr>
      </w:pPr>
    </w:p>
    <w:p w:rsidR="00D4310F" w:rsidRPr="00E16D25" w:rsidRDefault="00D4310F" w:rsidP="00D4310F">
      <w:pPr>
        <w:autoSpaceDE w:val="0"/>
        <w:autoSpaceDN w:val="0"/>
        <w:adjustRightInd w:val="0"/>
        <w:ind w:left="-360"/>
        <w:rPr>
          <w:rFonts w:ascii="Calibri" w:hAnsi="Calibri"/>
          <w:sz w:val="22"/>
          <w:szCs w:val="22"/>
        </w:rPr>
      </w:pPr>
      <w:r w:rsidRPr="00E16D25">
        <w:rPr>
          <w:rFonts w:ascii="Calibri" w:hAnsi="Calibri" w:cs="TheSans-B4SemiLight"/>
          <w:sz w:val="22"/>
          <w:szCs w:val="22"/>
          <w:lang w:val="en-IE" w:eastAsia="en-IE"/>
        </w:rPr>
        <w:t xml:space="preserve">Candidates should complete the 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application form and </w:t>
      </w:r>
      <w:r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>submit</w:t>
      </w:r>
      <w:r w:rsidRPr="00E16D25">
        <w:rPr>
          <w:rFonts w:ascii="Calibri" w:hAnsi="Calibri" w:cs="TheSans-B6SemiBold"/>
          <w:b/>
          <w:bCs/>
          <w:sz w:val="22"/>
          <w:szCs w:val="22"/>
          <w:lang w:val="en-IE" w:eastAsia="en-IE"/>
        </w:rPr>
        <w:t xml:space="preserve"> it along with a letter of application and a copy of their Curriculum Vitae </w:t>
      </w:r>
      <w:r w:rsidRPr="00E16D25">
        <w:rPr>
          <w:rFonts w:ascii="Calibri" w:hAnsi="Calibri" w:cs="TheSans-B4SemiLight"/>
          <w:sz w:val="22"/>
          <w:szCs w:val="22"/>
          <w:lang w:val="en-IE" w:eastAsia="en-IE"/>
        </w:rPr>
        <w:t>which should include the names of three referees (one must be from your most recent employer) to:</w:t>
      </w:r>
    </w:p>
    <w:p w:rsidR="00D4310F" w:rsidRPr="00EB32C3" w:rsidRDefault="00D4310F" w:rsidP="00D4310F">
      <w:pPr>
        <w:ind w:left="-360"/>
        <w:rPr>
          <w:rFonts w:ascii="Calibri" w:hAnsi="Calibri"/>
          <w:sz w:val="22"/>
          <w:szCs w:val="22"/>
        </w:rPr>
      </w:pPr>
    </w:p>
    <w:p w:rsidR="00D4310F" w:rsidRPr="00EB32C3" w:rsidRDefault="00D4310F" w:rsidP="00A94C56">
      <w:pPr>
        <w:ind w:left="-36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The Human Resources Department</w:t>
      </w:r>
      <w:r w:rsidRPr="00EB32C3">
        <w:rPr>
          <w:rFonts w:ascii="Calibri" w:hAnsi="Calibri"/>
          <w:b/>
          <w:sz w:val="22"/>
          <w:szCs w:val="22"/>
        </w:rPr>
        <w:t>,</w:t>
      </w:r>
      <w:r w:rsidRPr="00EB32C3">
        <w:rPr>
          <w:rFonts w:ascii="Calibri" w:hAnsi="Calibri"/>
          <w:sz w:val="22"/>
          <w:szCs w:val="22"/>
        </w:rPr>
        <w:t xml:space="preserve"> St. Francis Hospice Dublin, Station Road, Raheny, Dublin 5.</w:t>
      </w:r>
      <w:proofErr w:type="gramEnd"/>
      <w:r w:rsidRPr="00EB32C3">
        <w:rPr>
          <w:rFonts w:ascii="Calibri" w:hAnsi="Calibri"/>
          <w:sz w:val="22"/>
          <w:szCs w:val="22"/>
        </w:rPr>
        <w:t xml:space="preserve"> </w:t>
      </w:r>
    </w:p>
    <w:p w:rsidR="00D4310F" w:rsidRDefault="00D4310F" w:rsidP="00D4310F">
      <w:pPr>
        <w:ind w:left="-360"/>
        <w:jc w:val="both"/>
        <w:rPr>
          <w:rFonts w:ascii="Calibri" w:hAnsi="Calibri"/>
          <w:b/>
          <w:bCs/>
          <w:sz w:val="22"/>
          <w:szCs w:val="22"/>
        </w:rPr>
      </w:pPr>
      <w:r w:rsidRPr="00EB32C3">
        <w:rPr>
          <w:rFonts w:ascii="Calibri" w:hAnsi="Calibri"/>
          <w:b/>
          <w:bCs/>
          <w:sz w:val="22"/>
          <w:szCs w:val="22"/>
        </w:rPr>
        <w:t xml:space="preserve">Closing date for all applications:  4.00 p.m. </w:t>
      </w:r>
      <w:r w:rsidRPr="00BD4910">
        <w:rPr>
          <w:rFonts w:ascii="Calibri" w:hAnsi="Calibri"/>
          <w:b/>
          <w:bCs/>
          <w:sz w:val="22"/>
          <w:szCs w:val="22"/>
        </w:rPr>
        <w:t xml:space="preserve">on </w:t>
      </w:r>
      <w:r w:rsidR="00736106">
        <w:rPr>
          <w:rFonts w:ascii="Calibri" w:hAnsi="Calibri"/>
          <w:b/>
          <w:bCs/>
          <w:sz w:val="22"/>
          <w:szCs w:val="22"/>
        </w:rPr>
        <w:t>Thursday 2</w:t>
      </w:r>
      <w:r w:rsidR="00F81942" w:rsidRPr="00BD4910">
        <w:rPr>
          <w:rFonts w:ascii="Calibri" w:hAnsi="Calibri"/>
          <w:b/>
          <w:bCs/>
          <w:sz w:val="22"/>
          <w:szCs w:val="22"/>
        </w:rPr>
        <w:t>3</w:t>
      </w:r>
      <w:r w:rsidR="00F81942" w:rsidRPr="00BD4910">
        <w:rPr>
          <w:rFonts w:ascii="Calibri" w:hAnsi="Calibri"/>
          <w:b/>
          <w:bCs/>
          <w:sz w:val="22"/>
          <w:szCs w:val="22"/>
          <w:vertAlign w:val="superscript"/>
        </w:rPr>
        <w:t>rd</w:t>
      </w:r>
      <w:r w:rsidR="00F81942" w:rsidRPr="00BD4910">
        <w:rPr>
          <w:rFonts w:ascii="Calibri" w:hAnsi="Calibri"/>
          <w:b/>
          <w:bCs/>
          <w:sz w:val="22"/>
          <w:szCs w:val="22"/>
        </w:rPr>
        <w:t xml:space="preserve"> </w:t>
      </w:r>
      <w:r w:rsidR="007A43AD">
        <w:rPr>
          <w:rFonts w:ascii="Calibri" w:hAnsi="Calibri"/>
          <w:b/>
          <w:bCs/>
          <w:sz w:val="22"/>
          <w:szCs w:val="22"/>
        </w:rPr>
        <w:t xml:space="preserve">March </w:t>
      </w:r>
      <w:r w:rsidR="007A43AD" w:rsidRPr="00BD4910">
        <w:rPr>
          <w:rFonts w:ascii="Calibri" w:hAnsi="Calibri"/>
          <w:b/>
          <w:bCs/>
          <w:sz w:val="22"/>
          <w:szCs w:val="22"/>
        </w:rPr>
        <w:t>2017</w:t>
      </w:r>
      <w:r w:rsidRPr="00BD4910">
        <w:rPr>
          <w:rFonts w:ascii="Calibri" w:hAnsi="Calibri"/>
          <w:b/>
          <w:bCs/>
          <w:sz w:val="22"/>
          <w:szCs w:val="22"/>
        </w:rPr>
        <w:t>.</w:t>
      </w:r>
    </w:p>
    <w:p w:rsidR="007F5648" w:rsidRPr="00EB32C3" w:rsidRDefault="007F5648" w:rsidP="00D4310F">
      <w:pPr>
        <w:ind w:left="-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Interviews for shortlisted candidates will take place on the afternoon of Tuesday 28</w:t>
      </w:r>
      <w:r w:rsidRPr="007F564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/>
          <w:b/>
          <w:bCs/>
          <w:sz w:val="22"/>
          <w:szCs w:val="22"/>
        </w:rPr>
        <w:t xml:space="preserve"> March 2017</w:t>
      </w:r>
      <w:bookmarkStart w:id="0" w:name="_GoBack"/>
      <w:bookmarkEnd w:id="0"/>
    </w:p>
    <w:p w:rsidR="00D4310F" w:rsidRDefault="00D4310F" w:rsidP="00D4310F">
      <w:pPr>
        <w:ind w:left="-360"/>
        <w:jc w:val="both"/>
        <w:rPr>
          <w:rFonts w:ascii="Calibri" w:hAnsi="Calibri"/>
          <w:sz w:val="22"/>
          <w:szCs w:val="22"/>
        </w:rPr>
      </w:pPr>
    </w:p>
    <w:p w:rsidR="00D4310F" w:rsidRPr="00EB32C3" w:rsidRDefault="00D4310F" w:rsidP="00D4310F">
      <w:pPr>
        <w:ind w:left="1080"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 xml:space="preserve">Visit our website at </w:t>
      </w:r>
      <w:hyperlink r:id="rId10" w:history="1">
        <w:r w:rsidRPr="00EB32C3">
          <w:rPr>
            <w:rStyle w:val="Hyperlink"/>
            <w:rFonts w:ascii="Calibri" w:hAnsi="Calibri"/>
            <w:sz w:val="22"/>
            <w:szCs w:val="22"/>
          </w:rPr>
          <w:t>www.sfh.ie</w:t>
        </w:r>
      </w:hyperlink>
    </w:p>
    <w:p w:rsidR="00D4310F" w:rsidRDefault="00D4310F" w:rsidP="00D4310F">
      <w:pPr>
        <w:ind w:firstLine="1080"/>
        <w:jc w:val="both"/>
        <w:rPr>
          <w:rFonts w:ascii="Calibri" w:hAnsi="Calibri"/>
          <w:sz w:val="22"/>
          <w:szCs w:val="22"/>
        </w:rPr>
      </w:pPr>
      <w:r w:rsidRPr="00EB32C3">
        <w:rPr>
          <w:rFonts w:ascii="Calibri" w:hAnsi="Calibri"/>
          <w:sz w:val="22"/>
          <w:szCs w:val="22"/>
        </w:rPr>
        <w:t>St. Francis Hospice is an equal opportunities employer.</w:t>
      </w:r>
    </w:p>
    <w:p w:rsidR="00D4310F" w:rsidRDefault="00D4310F" w:rsidP="00A94C56">
      <w:pPr>
        <w:rPr>
          <w:rFonts w:ascii="Calibri" w:hAnsi="Calibri"/>
          <w:b/>
          <w:i/>
          <w:color w:val="FF0000"/>
          <w:sz w:val="22"/>
          <w:szCs w:val="22"/>
          <w:u w:val="single"/>
        </w:rPr>
      </w:pPr>
    </w:p>
    <w:p w:rsidR="00D4310F" w:rsidRPr="00BD4910" w:rsidRDefault="00D4310F" w:rsidP="00D4310F">
      <w:pPr>
        <w:ind w:left="-360"/>
        <w:jc w:val="center"/>
        <w:rPr>
          <w:rFonts w:ascii="Calibri" w:hAnsi="Calibri"/>
          <w:i/>
          <w:color w:val="FF0000"/>
          <w:sz w:val="28"/>
          <w:szCs w:val="28"/>
        </w:rPr>
      </w:pPr>
      <w:r w:rsidRPr="00BD4910">
        <w:rPr>
          <w:rFonts w:ascii="Calibri" w:hAnsi="Calibri"/>
          <w:i/>
          <w:color w:val="FF0000"/>
          <w:sz w:val="28"/>
          <w:szCs w:val="28"/>
        </w:rPr>
        <w:t xml:space="preserve">To be displayed on Hospice notice boards until </w:t>
      </w:r>
      <w:r w:rsidR="00F81942" w:rsidRPr="00BD4910">
        <w:rPr>
          <w:rFonts w:ascii="Calibri" w:hAnsi="Calibri"/>
          <w:i/>
          <w:color w:val="FF0000"/>
          <w:sz w:val="28"/>
          <w:szCs w:val="28"/>
        </w:rPr>
        <w:t xml:space="preserve">COB </w:t>
      </w:r>
      <w:r w:rsidR="00736106">
        <w:rPr>
          <w:rFonts w:ascii="Calibri" w:hAnsi="Calibri"/>
          <w:bCs/>
          <w:color w:val="FF0000"/>
          <w:sz w:val="28"/>
          <w:szCs w:val="28"/>
        </w:rPr>
        <w:t>on Thursday 23</w:t>
      </w:r>
      <w:r w:rsidR="00736106" w:rsidRPr="00736106">
        <w:rPr>
          <w:rFonts w:ascii="Calibri" w:hAnsi="Calibri"/>
          <w:bCs/>
          <w:color w:val="FF0000"/>
          <w:sz w:val="28"/>
          <w:szCs w:val="28"/>
          <w:vertAlign w:val="superscript"/>
        </w:rPr>
        <w:t>rd</w:t>
      </w:r>
      <w:r w:rsidR="00736106">
        <w:rPr>
          <w:rFonts w:ascii="Calibri" w:hAnsi="Calibri"/>
          <w:bCs/>
          <w:color w:val="FF0000"/>
          <w:sz w:val="28"/>
          <w:szCs w:val="28"/>
        </w:rPr>
        <w:t xml:space="preserve"> March </w:t>
      </w:r>
      <w:r w:rsidR="00F81942" w:rsidRPr="00BD4910">
        <w:rPr>
          <w:rFonts w:ascii="Calibri" w:hAnsi="Calibri"/>
          <w:bCs/>
          <w:color w:val="FF0000"/>
          <w:sz w:val="28"/>
          <w:szCs w:val="28"/>
        </w:rPr>
        <w:t>2017.</w:t>
      </w:r>
    </w:p>
    <w:p w:rsidR="00AC7943" w:rsidRDefault="00AC7943"/>
    <w:sectPr w:rsidR="00AC7943" w:rsidSect="00AE1810">
      <w:headerReference w:type="default" r:id="rId11"/>
      <w:pgSz w:w="11906" w:h="16838"/>
      <w:pgMar w:top="1977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AC" w:rsidRDefault="004C20AC">
      <w:r>
        <w:separator/>
      </w:r>
    </w:p>
  </w:endnote>
  <w:endnote w:type="continuationSeparator" w:id="0">
    <w:p w:rsidR="004C20AC" w:rsidRDefault="004C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B4Sem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6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AC" w:rsidRDefault="004C20AC">
      <w:r>
        <w:separator/>
      </w:r>
    </w:p>
  </w:footnote>
  <w:footnote w:type="continuationSeparator" w:id="0">
    <w:p w:rsidR="004C20AC" w:rsidRDefault="004C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88" w:rsidRPr="003E4E5B" w:rsidRDefault="007F5648" w:rsidP="00437388">
    <w:pPr>
      <w:pStyle w:val="Header"/>
      <w:jc w:val="center"/>
      <w:rPr>
        <w:rFonts w:ascii="Calibri" w:hAnsi="Calibri"/>
        <w:b/>
        <w:i/>
        <w:color w:val="FF0000"/>
        <w:sz w:val="28"/>
        <w:szCs w:val="28"/>
        <w:lang w:val="en-IE"/>
      </w:rPr>
    </w:pPr>
    <w:sdt>
      <w:sdtPr>
        <w:rPr>
          <w:rFonts w:ascii="Calibri" w:hAnsi="Calibri"/>
          <w:b/>
          <w:i/>
          <w:color w:val="FF0000"/>
          <w:sz w:val="28"/>
          <w:szCs w:val="28"/>
          <w:lang w:val="en-IE"/>
        </w:rPr>
        <w:id w:val="-120692561"/>
        <w:docPartObj>
          <w:docPartGallery w:val="Watermarks"/>
          <w:docPartUnique/>
        </w:docPartObj>
      </w:sdtPr>
      <w:sdtEndPr/>
      <w:sdtContent>
        <w:r>
          <w:rPr>
            <w:rFonts w:ascii="Calibri" w:hAnsi="Calibri"/>
            <w:b/>
            <w:i/>
            <w:noProof/>
            <w:color w:val="FF0000"/>
            <w:sz w:val="28"/>
            <w:szCs w:val="28"/>
            <w:lang w:val="en-IE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A4471" w:rsidRPr="003E4E5B">
      <w:rPr>
        <w:rFonts w:ascii="Calibri" w:hAnsi="Calibri"/>
        <w:b/>
        <w:i/>
        <w:color w:val="FF0000"/>
        <w:sz w:val="28"/>
        <w:szCs w:val="28"/>
        <w:lang w:val="en-IE"/>
      </w:rPr>
      <w:t>Advertisement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1F4"/>
    <w:multiLevelType w:val="hybridMultilevel"/>
    <w:tmpl w:val="2BBC4934"/>
    <w:lvl w:ilvl="0" w:tplc="93BC008A">
      <w:start w:val="1"/>
      <w:numFmt w:val="bullet"/>
      <w:pStyle w:val="List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30484"/>
    <w:multiLevelType w:val="hybridMultilevel"/>
    <w:tmpl w:val="FD24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B2345"/>
    <w:multiLevelType w:val="hybridMultilevel"/>
    <w:tmpl w:val="8BB65F8C"/>
    <w:lvl w:ilvl="0" w:tplc="CCBA81FE">
      <w:start w:val="39"/>
      <w:numFmt w:val="decimal"/>
      <w:lvlText w:val="%1"/>
      <w:lvlJc w:val="left"/>
      <w:pPr>
        <w:ind w:left="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4B2141A"/>
    <w:multiLevelType w:val="hybridMultilevel"/>
    <w:tmpl w:val="B7364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0F"/>
    <w:rsid w:val="0000793D"/>
    <w:rsid w:val="00013376"/>
    <w:rsid w:val="00017AC2"/>
    <w:rsid w:val="00047319"/>
    <w:rsid w:val="00153A8A"/>
    <w:rsid w:val="001B7E3D"/>
    <w:rsid w:val="00270530"/>
    <w:rsid w:val="002A03C7"/>
    <w:rsid w:val="0034696E"/>
    <w:rsid w:val="004522D1"/>
    <w:rsid w:val="004B664D"/>
    <w:rsid w:val="004C20AC"/>
    <w:rsid w:val="00580836"/>
    <w:rsid w:val="00736106"/>
    <w:rsid w:val="007A43AD"/>
    <w:rsid w:val="007F5648"/>
    <w:rsid w:val="009C1008"/>
    <w:rsid w:val="00A52C23"/>
    <w:rsid w:val="00A94C56"/>
    <w:rsid w:val="00AC7943"/>
    <w:rsid w:val="00AE1810"/>
    <w:rsid w:val="00BD4910"/>
    <w:rsid w:val="00CC156C"/>
    <w:rsid w:val="00D4310F"/>
    <w:rsid w:val="00DA4471"/>
    <w:rsid w:val="00EC711C"/>
    <w:rsid w:val="00F81942"/>
    <w:rsid w:val="00FB1199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semiHidden/>
    <w:rsid w:val="00D4310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94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10F"/>
    <w:pPr>
      <w:ind w:left="360"/>
      <w:jc w:val="center"/>
    </w:pPr>
    <w:rPr>
      <w:rFonts w:ascii="Arial" w:hAnsi="Arial" w:cs="Arial"/>
      <w:b/>
      <w:smallCap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4310F"/>
    <w:rPr>
      <w:rFonts w:ascii="Arial" w:eastAsia="Times New Roman" w:hAnsi="Arial" w:cs="Arial"/>
      <w:b/>
      <w:smallCaps/>
      <w:sz w:val="40"/>
      <w:szCs w:val="24"/>
    </w:rPr>
  </w:style>
  <w:style w:type="character" w:styleId="Hyperlink">
    <w:name w:val="Hyperlink"/>
    <w:semiHidden/>
    <w:rsid w:val="00D431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4310F"/>
    <w:pPr>
      <w:ind w:right="-334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4310F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Bullet">
    <w:name w:val="List Bullet"/>
    <w:basedOn w:val="Normal"/>
    <w:autoRedefine/>
    <w:semiHidden/>
    <w:rsid w:val="00D4310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1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1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9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fh.i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Grace</dc:creator>
  <cp:lastModifiedBy>Teresa Grace</cp:lastModifiedBy>
  <cp:revision>6</cp:revision>
  <cp:lastPrinted>2017-03-16T12:10:00Z</cp:lastPrinted>
  <dcterms:created xsi:type="dcterms:W3CDTF">2017-03-16T12:07:00Z</dcterms:created>
  <dcterms:modified xsi:type="dcterms:W3CDTF">2017-03-16T12:26:00Z</dcterms:modified>
</cp:coreProperties>
</file>